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98506" w14:textId="23EAD973" w:rsidR="00111BE4" w:rsidRPr="00A63F0A" w:rsidRDefault="00111BE4" w:rsidP="00111B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63F0A">
        <w:rPr>
          <w:rFonts w:ascii="Arial" w:hAnsi="Arial"/>
          <w:b/>
          <w:noProof/>
          <w:sz w:val="24"/>
        </w:rPr>
        <w:t>3GPP TSG-SA5 Meeting #149</w:t>
      </w:r>
      <w:r w:rsidRPr="00A63F0A">
        <w:rPr>
          <w:rFonts w:ascii="Arial" w:hAnsi="Arial"/>
          <w:b/>
          <w:i/>
          <w:noProof/>
          <w:sz w:val="24"/>
        </w:rPr>
        <w:t xml:space="preserve"> </w:t>
      </w:r>
      <w:r w:rsidRPr="00A63F0A">
        <w:rPr>
          <w:rFonts w:ascii="Arial" w:hAnsi="Arial"/>
          <w:b/>
          <w:i/>
          <w:noProof/>
          <w:sz w:val="28"/>
        </w:rPr>
        <w:tab/>
        <w:t>S5-23</w:t>
      </w:r>
      <w:r w:rsidR="00FF735A">
        <w:rPr>
          <w:rFonts w:ascii="Arial" w:hAnsi="Arial"/>
          <w:b/>
          <w:i/>
          <w:noProof/>
          <w:sz w:val="28"/>
        </w:rPr>
        <w:t>4222</w:t>
      </w:r>
    </w:p>
    <w:p w14:paraId="211105EE" w14:textId="77777777" w:rsidR="00111BE4" w:rsidRPr="00A63F0A" w:rsidRDefault="00111BE4" w:rsidP="00111BE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A63F0A">
        <w:rPr>
          <w:rFonts w:ascii="Arial" w:hAnsi="Arial"/>
          <w:b/>
          <w:noProof/>
          <w:sz w:val="24"/>
        </w:rPr>
        <w:t>Berlin, Germany, 22 - 26 May 2023</w:t>
      </w:r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77777777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7F82">
        <w:rPr>
          <w:rFonts w:ascii="Arial" w:hAnsi="Arial"/>
          <w:b/>
          <w:lang w:val="en-US"/>
        </w:rPr>
        <w:t>Huawei</w:t>
      </w:r>
    </w:p>
    <w:p w14:paraId="12906518" w14:textId="058812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82">
        <w:rPr>
          <w:rFonts w:ascii="Arial" w:hAnsi="Arial" w:cs="Arial"/>
          <w:b/>
        </w:rPr>
        <w:t xml:space="preserve">Discussion </w:t>
      </w:r>
      <w:r w:rsidR="004F0999">
        <w:rPr>
          <w:rFonts w:ascii="Arial" w:hAnsi="Arial" w:cs="Arial"/>
          <w:b/>
        </w:rPr>
        <w:t>p</w:t>
      </w:r>
      <w:r w:rsidR="00C97F82">
        <w:rPr>
          <w:rFonts w:ascii="Arial" w:hAnsi="Arial" w:cs="Arial"/>
          <w:b/>
        </w:rPr>
        <w:t xml:space="preserve">aper for </w:t>
      </w:r>
      <w:r w:rsidR="00C97F82" w:rsidRPr="00C97F82">
        <w:rPr>
          <w:rFonts w:ascii="Arial" w:hAnsi="Arial" w:cs="Arial"/>
          <w:b/>
        </w:rPr>
        <w:t xml:space="preserve">CHF </w:t>
      </w:r>
      <w:r w:rsidR="004F0999">
        <w:rPr>
          <w:rFonts w:ascii="Arial" w:hAnsi="Arial" w:cs="Arial"/>
          <w:b/>
        </w:rPr>
        <w:t>d</w:t>
      </w:r>
      <w:r w:rsidR="00C97F82" w:rsidRPr="00C97F82">
        <w:rPr>
          <w:rFonts w:ascii="Arial" w:hAnsi="Arial" w:cs="Arial"/>
          <w:b/>
        </w:rPr>
        <w:t xml:space="preserve">istributed </w:t>
      </w:r>
      <w:r w:rsidR="004F0999">
        <w:rPr>
          <w:rFonts w:ascii="Arial" w:hAnsi="Arial" w:cs="Arial"/>
          <w:b/>
        </w:rPr>
        <w:t>d</w:t>
      </w:r>
      <w:r w:rsidR="00E02273">
        <w:rPr>
          <w:rFonts w:ascii="Arial" w:hAnsi="Arial" w:cs="Arial"/>
          <w:b/>
        </w:rPr>
        <w:t xml:space="preserve">eployment </w:t>
      </w:r>
      <w:r w:rsidR="004F0999">
        <w:rPr>
          <w:rFonts w:ascii="Arial" w:hAnsi="Arial" w:cs="Arial"/>
          <w:b/>
        </w:rPr>
        <w:t>a</w:t>
      </w:r>
      <w:r w:rsidR="0006751C">
        <w:rPr>
          <w:rFonts w:ascii="Arial" w:hAnsi="Arial" w:cs="Arial"/>
          <w:b/>
        </w:rPr>
        <w:t>rchitecture</w:t>
      </w:r>
    </w:p>
    <w:p w14:paraId="4882FDB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622DD">
        <w:rPr>
          <w:rFonts w:ascii="Arial" w:hAnsi="Arial"/>
          <w:b/>
          <w:lang w:eastAsia="zh-CN"/>
        </w:rPr>
        <w:t>Endorsement</w:t>
      </w:r>
    </w:p>
    <w:p w14:paraId="644C6EEF" w14:textId="2D78B39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18FE">
        <w:rPr>
          <w:rFonts w:ascii="Arial" w:hAnsi="Arial"/>
          <w:b/>
        </w:rPr>
        <w:t>7.4.4</w:t>
      </w:r>
    </w:p>
    <w:p w14:paraId="6348A0A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83B2EFE" w14:textId="72045FDB" w:rsidR="00C022E3" w:rsidRDefault="00C022E3" w:rsidP="00B47A8C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C97F82" w:rsidRPr="00C97F82">
        <w:rPr>
          <w:color w:val="000000"/>
        </w:rPr>
        <w:t>3GPP TS 32.240: "Charging management; Charging architecture and principles”.</w:t>
      </w:r>
    </w:p>
    <w:p w14:paraId="2CDE4879" w14:textId="247236C5" w:rsidR="00B033FC" w:rsidRPr="00C97F82" w:rsidRDefault="00B033FC" w:rsidP="00B47A8C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2]</w:t>
      </w:r>
      <w:r>
        <w:rPr>
          <w:color w:val="000000"/>
          <w:lang w:eastAsia="zh-CN"/>
        </w:rPr>
        <w:tab/>
      </w:r>
      <w:r>
        <w:t>3GPP TS 23.501:"System Architecture for the 5G System"</w:t>
      </w:r>
      <w:r w:rsidRPr="004D3578">
        <w:t>.</w:t>
      </w:r>
    </w:p>
    <w:p w14:paraId="4186BF5C" w14:textId="77777777" w:rsidR="00C022E3" w:rsidRDefault="00C022E3">
      <w:pPr>
        <w:pStyle w:val="1"/>
      </w:pPr>
      <w:r>
        <w:t>3</w:t>
      </w:r>
      <w:r>
        <w:tab/>
      </w:r>
      <w:r w:rsidR="00B47A8C">
        <w:t>Rationale</w:t>
      </w:r>
    </w:p>
    <w:p w14:paraId="7FBE188F" w14:textId="51173EB3" w:rsidR="00B24534" w:rsidRDefault="001A04AB" w:rsidP="00E178E1">
      <w:r>
        <w:t>The objective of th</w:t>
      </w:r>
      <w:r w:rsidR="00020AED">
        <w:rPr>
          <w:rFonts w:hint="eastAsia"/>
          <w:lang w:eastAsia="zh-CN"/>
        </w:rPr>
        <w:t>e</w:t>
      </w:r>
      <w:r>
        <w:t xml:space="preserve"> work item</w:t>
      </w:r>
      <w:r w:rsidR="00020AED">
        <w:t xml:space="preserve"> for CHF Distributed Availability</w:t>
      </w:r>
      <w:r>
        <w:t xml:space="preserve"> is to describe how distribution of Rating Function (RF) and Account Ba</w:t>
      </w:r>
      <w:r w:rsidR="00414162">
        <w:rPr>
          <w:rFonts w:hint="eastAsia"/>
          <w:lang w:eastAsia="zh-CN"/>
        </w:rPr>
        <w:t>lance</w:t>
      </w:r>
      <w:r>
        <w:t xml:space="preserve"> Managed Function (ABMF) in order to support</w:t>
      </w:r>
      <w:r w:rsidR="00B24534">
        <w:t>:</w:t>
      </w:r>
    </w:p>
    <w:p w14:paraId="3AC12B2C" w14:textId="0B939C6F" w:rsidR="00B24534" w:rsidRPr="001801CE" w:rsidRDefault="00B24534" w:rsidP="00E178E1">
      <w:pPr>
        <w:pStyle w:val="B1"/>
        <w:numPr>
          <w:ilvl w:val="0"/>
          <w:numId w:val="25"/>
        </w:numPr>
      </w:pPr>
      <w:bookmarkStart w:id="0" w:name="_Hlk134103414"/>
      <w:r w:rsidRPr="001801CE">
        <w:t xml:space="preserve">Use </w:t>
      </w:r>
      <w:r w:rsidRPr="00E178E1">
        <w:t>cases</w:t>
      </w:r>
      <w:r w:rsidRPr="001801CE">
        <w:t xml:space="preserve"> that require real-time charging (e.g. URLLC)</w:t>
      </w:r>
    </w:p>
    <w:p w14:paraId="1FA20F54" w14:textId="77777777" w:rsidR="00B24534" w:rsidRPr="001801CE" w:rsidRDefault="00B24534" w:rsidP="00E178E1">
      <w:pPr>
        <w:pStyle w:val="B1"/>
        <w:numPr>
          <w:ilvl w:val="0"/>
          <w:numId w:val="25"/>
        </w:numPr>
      </w:pPr>
      <w:r w:rsidRPr="001801CE">
        <w:t>Workload distribution across 5GS (increase redundancy and availability)</w:t>
      </w:r>
    </w:p>
    <w:p w14:paraId="7D2C7695" w14:textId="77777777" w:rsidR="00B24534" w:rsidRDefault="00B24534" w:rsidP="00E178E1">
      <w:pPr>
        <w:pStyle w:val="B1"/>
        <w:numPr>
          <w:ilvl w:val="0"/>
          <w:numId w:val="25"/>
        </w:numPr>
      </w:pPr>
      <w:r w:rsidRPr="001801CE">
        <w:t>UE mobility between Edges</w:t>
      </w:r>
    </w:p>
    <w:p w14:paraId="6FB81C94" w14:textId="0C4CE651" w:rsidR="00B24534" w:rsidRDefault="00B24534" w:rsidP="00E178E1">
      <w:pPr>
        <w:pStyle w:val="B1"/>
        <w:numPr>
          <w:ilvl w:val="0"/>
          <w:numId w:val="25"/>
        </w:numPr>
      </w:pPr>
      <w:r w:rsidRPr="0075394B">
        <w:t>Distributed CCS discovery</w:t>
      </w:r>
    </w:p>
    <w:bookmarkEnd w:id="0"/>
    <w:p w14:paraId="211AAECC" w14:textId="429E3BCC" w:rsidR="00581181" w:rsidRDefault="009B60EE" w:rsidP="001A04AB">
      <w:r w:rsidRPr="002D073D">
        <w:t>T</w:t>
      </w:r>
      <w:r w:rsidR="000F18AA" w:rsidRPr="002D073D">
        <w:t xml:space="preserve">he </w:t>
      </w:r>
      <w:r w:rsidRPr="002D073D">
        <w:t xml:space="preserve">CHF, </w:t>
      </w:r>
      <w:r w:rsidR="000F18AA" w:rsidRPr="002D073D">
        <w:t xml:space="preserve">ABMF </w:t>
      </w:r>
      <w:r w:rsidR="002D073D" w:rsidRPr="002D073D">
        <w:t xml:space="preserve">and RF </w:t>
      </w:r>
      <w:r w:rsidR="00581181" w:rsidRPr="002D073D">
        <w:rPr>
          <w:rFonts w:hint="eastAsia"/>
          <w:lang w:eastAsia="zh-CN"/>
        </w:rPr>
        <w:t>could</w:t>
      </w:r>
      <w:r w:rsidR="00581181" w:rsidRPr="002D073D">
        <w:t xml:space="preserve"> </w:t>
      </w:r>
      <w:r w:rsidRPr="002D073D">
        <w:t xml:space="preserve">be deployed </w:t>
      </w:r>
      <w:r w:rsidR="002D073D" w:rsidRPr="002D073D">
        <w:t xml:space="preserve">in </w:t>
      </w:r>
      <w:r w:rsidR="00452386" w:rsidRPr="002D073D">
        <w:t>centra</w:t>
      </w:r>
      <w:r w:rsidR="001E0A95" w:rsidRPr="002D073D">
        <w:t xml:space="preserve">lized </w:t>
      </w:r>
      <w:r w:rsidR="0084270E" w:rsidRPr="002D073D">
        <w:t xml:space="preserve">or </w:t>
      </w:r>
      <w:r w:rsidR="001E0A95" w:rsidRPr="002D073D">
        <w:t>distributed</w:t>
      </w:r>
      <w:r w:rsidR="002D073D" w:rsidRPr="002D073D">
        <w:t xml:space="preserve"> </w:t>
      </w:r>
      <w:r w:rsidR="0001290F">
        <w:t>manner</w:t>
      </w:r>
      <w:r w:rsidR="00581181" w:rsidRPr="002D073D">
        <w:t>.</w:t>
      </w:r>
      <w:r w:rsidR="00581181">
        <w:t xml:space="preserve"> </w:t>
      </w:r>
    </w:p>
    <w:p w14:paraId="2776256B" w14:textId="1B274433" w:rsidR="00FD3C6B" w:rsidRDefault="00452386" w:rsidP="001A04AB">
      <w:r w:rsidRPr="002D073D">
        <w:t xml:space="preserve">Figure 1 depicts </w:t>
      </w:r>
      <w:r w:rsidR="002D073D">
        <w:t xml:space="preserve">the </w:t>
      </w:r>
      <w:r w:rsidR="001E0A95" w:rsidRPr="002D073D">
        <w:t>centralized deployment</w:t>
      </w:r>
      <w:r w:rsidR="002D073D">
        <w:t xml:space="preserve"> of CHF, ABMF and RF</w:t>
      </w:r>
      <w:r w:rsidRPr="002D073D">
        <w:t xml:space="preserve">. </w:t>
      </w:r>
      <w:r w:rsidR="002D073D">
        <w:t>With this deployment architecture, w</w:t>
      </w:r>
      <w:r w:rsidRPr="002D073D">
        <w:t>he</w:t>
      </w:r>
      <w:r w:rsidR="00631716" w:rsidRPr="002D073D">
        <w:t>n</w:t>
      </w:r>
      <w:r w:rsidRPr="002D073D">
        <w:t xml:space="preserve"> UE changes location, the </w:t>
      </w:r>
      <w:r w:rsidR="001E0A95" w:rsidRPr="002D073D">
        <w:t xml:space="preserve">CHF instance selected by the </w:t>
      </w:r>
      <w:r w:rsidRPr="002D073D">
        <w:t xml:space="preserve">serving NF (CTF) </w:t>
      </w:r>
      <w:r w:rsidR="001E0A95" w:rsidRPr="002D073D">
        <w:t>will be the</w:t>
      </w:r>
      <w:r w:rsidRPr="002D073D">
        <w:t xml:space="preserve"> same.</w:t>
      </w:r>
      <w:r>
        <w:t xml:space="preserve"> </w:t>
      </w:r>
    </w:p>
    <w:p w14:paraId="4ACB726C" w14:textId="4F891848" w:rsidR="00581181" w:rsidRDefault="007B0386" w:rsidP="0084270E">
      <w:pPr>
        <w:jc w:val="center"/>
      </w:pPr>
      <w:r w:rsidRPr="0084270E">
        <w:rPr>
          <w:lang w:val="en-US"/>
        </w:rPr>
        <w:object w:dxaOrig="10930" w:dyaOrig="6396" w14:anchorId="34B39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203.5pt" o:ole="">
            <v:imagedata r:id="rId7" o:title=""/>
          </v:shape>
          <o:OLEObject Type="Embed" ProgID="Visio.Drawing.11" ShapeID="_x0000_i1025" DrawAspect="Content" ObjectID="_1745420494" r:id="rId8"/>
        </w:object>
      </w:r>
    </w:p>
    <w:p w14:paraId="25719AE2" w14:textId="32F09AB3" w:rsidR="0084270E" w:rsidRPr="00C440E3" w:rsidRDefault="0084270E" w:rsidP="0084270E">
      <w:pPr>
        <w:pStyle w:val="TF"/>
      </w:pPr>
      <w:r>
        <w:t xml:space="preserve">Figure 1: </w:t>
      </w:r>
      <w:r w:rsidR="0094207D">
        <w:t xml:space="preserve">The </w:t>
      </w:r>
      <w:r w:rsidR="0094207D" w:rsidRPr="002D073D">
        <w:t>a</w:t>
      </w:r>
      <w:r w:rsidR="0094207D" w:rsidRPr="002D073D">
        <w:rPr>
          <w:rFonts w:hint="eastAsia"/>
        </w:rPr>
        <w:t>r</w:t>
      </w:r>
      <w:r w:rsidR="0094207D" w:rsidRPr="002D073D">
        <w:t xml:space="preserve">chitecture for </w:t>
      </w:r>
      <w:r w:rsidR="00631716" w:rsidRPr="002D073D">
        <w:t>centralized</w:t>
      </w:r>
      <w:r w:rsidR="00726472" w:rsidRPr="002D073D">
        <w:t xml:space="preserve"> </w:t>
      </w:r>
      <w:r w:rsidR="007B0386">
        <w:t xml:space="preserve">deployment of </w:t>
      </w:r>
      <w:r w:rsidR="009B60EE" w:rsidRPr="002D073D">
        <w:t xml:space="preserve">CHF, </w:t>
      </w:r>
      <w:r w:rsidR="0094207D" w:rsidRPr="002D073D">
        <w:t>ABMF and RF</w:t>
      </w:r>
    </w:p>
    <w:p w14:paraId="0397A215" w14:textId="5BC851C5" w:rsidR="00FD3C6B" w:rsidRDefault="00AB11EC" w:rsidP="0084270E">
      <w:r w:rsidRPr="002D073D">
        <w:t xml:space="preserve">Figure 2 depicts the </w:t>
      </w:r>
      <w:r w:rsidR="001E0A95" w:rsidRPr="002D073D">
        <w:t>distributed deployment</w:t>
      </w:r>
      <w:r w:rsidR="002D073D">
        <w:t xml:space="preserve"> of CHF, ABMF and RF</w:t>
      </w:r>
      <w:r w:rsidRPr="002D073D">
        <w:t xml:space="preserve">. </w:t>
      </w:r>
      <w:r w:rsidR="002D073D">
        <w:t>With this deployment architecture, w</w:t>
      </w:r>
      <w:r w:rsidR="002D073D" w:rsidRPr="002D073D">
        <w:t>hen</w:t>
      </w:r>
      <w:r w:rsidRPr="002D073D">
        <w:t xml:space="preserve"> UE changes location, the </w:t>
      </w:r>
      <w:r w:rsidR="001E0A95" w:rsidRPr="002D073D">
        <w:t xml:space="preserve">CHF instance selected by the </w:t>
      </w:r>
      <w:r w:rsidRPr="002D073D">
        <w:t xml:space="preserve">serving NF (CTF) </w:t>
      </w:r>
      <w:r w:rsidR="001E0A95" w:rsidRPr="002D073D">
        <w:t>might be different</w:t>
      </w:r>
      <w:r w:rsidRPr="002D073D">
        <w:t>.</w:t>
      </w:r>
      <w:r>
        <w:t xml:space="preserve"> </w:t>
      </w:r>
    </w:p>
    <w:p w14:paraId="75ABB70C" w14:textId="1E67F249" w:rsidR="0084270E" w:rsidRDefault="007A27E7" w:rsidP="0084270E">
      <w:pPr>
        <w:jc w:val="center"/>
      </w:pPr>
      <w:r w:rsidRPr="0084270E">
        <w:rPr>
          <w:lang w:val="en-US"/>
        </w:rPr>
        <w:object w:dxaOrig="10987" w:dyaOrig="6747" w14:anchorId="2F7EDC2F">
          <v:shape id="_x0000_i1026" type="#_x0000_t75" style="width:370pt;height:226.65pt" o:ole="">
            <v:imagedata r:id="rId9" o:title=""/>
          </v:shape>
          <o:OLEObject Type="Embed" ProgID="Visio.Drawing.11" ShapeID="_x0000_i1026" DrawAspect="Content" ObjectID="_1745420495" r:id="rId10"/>
        </w:object>
      </w:r>
    </w:p>
    <w:p w14:paraId="579A30DB" w14:textId="608155ED" w:rsidR="0084270E" w:rsidRPr="00C440E3" w:rsidRDefault="0084270E" w:rsidP="0084270E">
      <w:pPr>
        <w:pStyle w:val="TF"/>
      </w:pPr>
      <w:r>
        <w:t xml:space="preserve">Figure </w:t>
      </w:r>
      <w:r w:rsidR="000E6C83">
        <w:t>2</w:t>
      </w:r>
      <w:r>
        <w:t xml:space="preserve">: </w:t>
      </w:r>
      <w:r w:rsidR="0094207D" w:rsidRPr="002D073D">
        <w:t>The a</w:t>
      </w:r>
      <w:r w:rsidR="0094207D" w:rsidRPr="002D073D">
        <w:rPr>
          <w:rFonts w:hint="eastAsia"/>
        </w:rPr>
        <w:t>r</w:t>
      </w:r>
      <w:r w:rsidR="0094207D" w:rsidRPr="002D073D">
        <w:t xml:space="preserve">chitecture for </w:t>
      </w:r>
      <w:r w:rsidR="001E0A95" w:rsidRPr="002D073D">
        <w:t>distributed</w:t>
      </w:r>
      <w:r w:rsidR="00AB11EC" w:rsidRPr="002D073D">
        <w:t xml:space="preserve"> </w:t>
      </w:r>
      <w:r w:rsidR="007B0386">
        <w:t xml:space="preserve">deployment of </w:t>
      </w:r>
      <w:r w:rsidR="009B60EE" w:rsidRPr="002D073D">
        <w:t xml:space="preserve">CHF, </w:t>
      </w:r>
      <w:r w:rsidR="0094207D" w:rsidRPr="002D073D">
        <w:t>ABMF and RF</w:t>
      </w:r>
    </w:p>
    <w:p w14:paraId="41EC575C" w14:textId="3B59D310" w:rsidR="009B60EE" w:rsidRDefault="009B60EE" w:rsidP="001E0A95">
      <w:r w:rsidRPr="002D073D">
        <w:t xml:space="preserve">The above architectures </w:t>
      </w:r>
      <w:r w:rsidR="002D073D" w:rsidRPr="002D073D">
        <w:t>provide</w:t>
      </w:r>
      <w:r w:rsidRPr="002D073D">
        <w:t xml:space="preserve"> </w:t>
      </w:r>
      <w:r w:rsidR="002D073D" w:rsidRPr="002D073D">
        <w:t>different</w:t>
      </w:r>
      <w:r w:rsidRPr="002D073D">
        <w:t xml:space="preserve"> </w:t>
      </w:r>
      <w:r w:rsidR="00025717">
        <w:t xml:space="preserve">deployment </w:t>
      </w:r>
      <w:r w:rsidRPr="002D073D">
        <w:t>options for CHF, ABMF and RF</w:t>
      </w:r>
      <w:r w:rsidR="002D073D" w:rsidRPr="002D073D">
        <w:t>.</w:t>
      </w:r>
      <w:r w:rsidR="002D073D">
        <w:t xml:space="preserve"> </w:t>
      </w:r>
      <w:r w:rsidR="002D073D" w:rsidRPr="002D073D">
        <w:t xml:space="preserve">The </w:t>
      </w:r>
      <w:r w:rsidR="007B0386">
        <w:t>deployment option for CHF, ABMF and RF</w:t>
      </w:r>
      <w:r w:rsidRPr="002D073D">
        <w:t xml:space="preserve"> is up to operator’s </w:t>
      </w:r>
      <w:r w:rsidR="007B0386">
        <w:t>choice</w:t>
      </w:r>
      <w:r w:rsidRPr="002D073D">
        <w:t xml:space="preserve">. </w:t>
      </w:r>
    </w:p>
    <w:p w14:paraId="18FC29CB" w14:textId="5CCA48D3" w:rsidR="00522047" w:rsidRPr="00AF3FE1" w:rsidRDefault="00805FEF" w:rsidP="00522047">
      <w:r w:rsidRPr="002D073D">
        <w:t>For example</w:t>
      </w:r>
      <w:r w:rsidR="00D56679" w:rsidRPr="002D073D">
        <w:t xml:space="preserve">, </w:t>
      </w:r>
      <w:r w:rsidR="002D073D" w:rsidRPr="002D073D">
        <w:t xml:space="preserve">an operator serving </w:t>
      </w:r>
      <w:r w:rsidR="00D56679" w:rsidRPr="002D073D">
        <w:t>a country that consists of thousands of islands</w:t>
      </w:r>
      <w:r w:rsidR="002D073D" w:rsidRPr="002D073D">
        <w:t xml:space="preserve"> might select the distributed </w:t>
      </w:r>
      <w:r w:rsidR="007B0386">
        <w:t xml:space="preserve">deployment of </w:t>
      </w:r>
      <w:r w:rsidR="002D073D" w:rsidRPr="002D073D">
        <w:t xml:space="preserve">CHF, ABMF and RF, in order to ensure the continuity of charging services </w:t>
      </w:r>
      <w:r w:rsidR="00631716" w:rsidRPr="002D073D">
        <w:t xml:space="preserve">when the network </w:t>
      </w:r>
      <w:r w:rsidR="00726472" w:rsidRPr="002D073D">
        <w:t xml:space="preserve">connections </w:t>
      </w:r>
      <w:r w:rsidR="002D073D" w:rsidRPr="002D073D">
        <w:t xml:space="preserve">among islands </w:t>
      </w:r>
      <w:r w:rsidR="00631716" w:rsidRPr="002D073D">
        <w:t>are</w:t>
      </w:r>
      <w:r w:rsidR="00726472" w:rsidRPr="002D073D">
        <w:t xml:space="preserve"> interrupted (e.g. the </w:t>
      </w:r>
      <w:r w:rsidR="00AB11EC" w:rsidRPr="002D073D">
        <w:t xml:space="preserve">submarine cable </w:t>
      </w:r>
      <w:r w:rsidR="00631716" w:rsidRPr="002D073D">
        <w:t xml:space="preserve">among </w:t>
      </w:r>
      <w:r w:rsidR="00AB11EC" w:rsidRPr="002D073D">
        <w:t xml:space="preserve">islands </w:t>
      </w:r>
      <w:r w:rsidR="00631716" w:rsidRPr="002D073D">
        <w:t>are</w:t>
      </w:r>
      <w:r w:rsidR="00522047" w:rsidRPr="002D073D">
        <w:t xml:space="preserve"> </w:t>
      </w:r>
      <w:r w:rsidR="00AB11EC" w:rsidRPr="002D073D">
        <w:t>disconnected</w:t>
      </w:r>
      <w:r w:rsidR="00726472" w:rsidRPr="002D073D">
        <w:t>)</w:t>
      </w:r>
      <w:r w:rsidR="00D56679" w:rsidRPr="002D073D">
        <w:t xml:space="preserve">. </w:t>
      </w:r>
      <w:r w:rsidR="00631716" w:rsidRPr="002D073D">
        <w:t xml:space="preserve">In this </w:t>
      </w:r>
      <w:r w:rsidR="002D073D" w:rsidRPr="002D073D">
        <w:t>scenario</w:t>
      </w:r>
      <w:r w:rsidR="00D56679" w:rsidRPr="002D073D">
        <w:t xml:space="preserve">, </w:t>
      </w:r>
      <w:r w:rsidR="00522047" w:rsidRPr="002D073D">
        <w:t xml:space="preserve">the charging </w:t>
      </w:r>
      <w:r w:rsidR="00631716" w:rsidRPr="002D073D">
        <w:t xml:space="preserve">services in most of the </w:t>
      </w:r>
      <w:r w:rsidR="002D073D" w:rsidRPr="002D073D">
        <w:t xml:space="preserve">islands </w:t>
      </w:r>
      <w:r w:rsidR="00631716" w:rsidRPr="002D073D">
        <w:t>could not be accomplished</w:t>
      </w:r>
      <w:r w:rsidR="00522047" w:rsidRPr="002D073D">
        <w:t xml:space="preserve"> if the </w:t>
      </w:r>
      <w:r w:rsidR="002D073D" w:rsidRPr="002D073D">
        <w:t xml:space="preserve">CHF, </w:t>
      </w:r>
      <w:r w:rsidR="00522047" w:rsidRPr="002D073D">
        <w:t xml:space="preserve">ABMF and RF are </w:t>
      </w:r>
      <w:r w:rsidR="002D073D" w:rsidRPr="002D073D">
        <w:t>not available locally</w:t>
      </w:r>
      <w:r w:rsidR="00522047" w:rsidRPr="002D073D">
        <w:t>.</w:t>
      </w:r>
    </w:p>
    <w:p w14:paraId="1735405C" w14:textId="77777777" w:rsidR="00C022E3" w:rsidRDefault="00C022E3">
      <w:pPr>
        <w:pStyle w:val="1"/>
      </w:pPr>
      <w:r>
        <w:t>4</w:t>
      </w:r>
      <w:r>
        <w:tab/>
      </w:r>
      <w:r w:rsidR="00B47A8C">
        <w:t>P</w:t>
      </w:r>
      <w:r>
        <w:t>roposal</w:t>
      </w:r>
      <w:r w:rsidR="007622DD">
        <w:t xml:space="preserve"> for endorsement</w:t>
      </w:r>
    </w:p>
    <w:p w14:paraId="3C1FE943" w14:textId="04DAE650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CR in </w:t>
      </w:r>
      <w:r w:rsidR="00310793" w:rsidRPr="00310793">
        <w:rPr>
          <w:lang w:eastAsia="zh-CN"/>
        </w:rPr>
        <w:t>S5-</w:t>
      </w:r>
      <w:r w:rsidR="007A7B43" w:rsidRPr="007A7B43">
        <w:rPr>
          <w:lang w:eastAsia="zh-CN"/>
        </w:rPr>
        <w:t>234223</w:t>
      </w:r>
      <w:r w:rsidR="000966BB">
        <w:rPr>
          <w:lang w:eastAsia="zh-CN"/>
        </w:rPr>
        <w:t xml:space="preserve"> </w:t>
      </w:r>
      <w:r w:rsidR="00CE45AD">
        <w:rPr>
          <w:lang w:eastAsia="zh-CN"/>
        </w:rPr>
        <w:t>is</w:t>
      </w:r>
      <w:bookmarkStart w:id="1" w:name="_GoBack"/>
      <w:bookmarkEnd w:id="1"/>
      <w:r>
        <w:rPr>
          <w:lang w:eastAsia="zh-CN"/>
        </w:rPr>
        <w:t xml:space="preserve"> approved. </w:t>
      </w:r>
    </w:p>
    <w:p w14:paraId="2DB2794B" w14:textId="77777777" w:rsidR="00C022E3" w:rsidRPr="00310793" w:rsidRDefault="00C022E3" w:rsidP="007622DD">
      <w:pPr>
        <w:rPr>
          <w:i/>
        </w:rPr>
      </w:pPr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CD6CD" w14:textId="77777777" w:rsidR="00E82DFF" w:rsidRDefault="00E82DFF">
      <w:r>
        <w:separator/>
      </w:r>
    </w:p>
  </w:endnote>
  <w:endnote w:type="continuationSeparator" w:id="0">
    <w:p w14:paraId="214E623F" w14:textId="77777777" w:rsidR="00E82DFF" w:rsidRDefault="00E8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59809" w14:textId="77777777" w:rsidR="00E82DFF" w:rsidRDefault="00E82DFF">
      <w:r>
        <w:separator/>
      </w:r>
    </w:p>
  </w:footnote>
  <w:footnote w:type="continuationSeparator" w:id="0">
    <w:p w14:paraId="0E9BA085" w14:textId="77777777" w:rsidR="00E82DFF" w:rsidRDefault="00E82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1290F"/>
    <w:rsid w:val="00020AED"/>
    <w:rsid w:val="00025717"/>
    <w:rsid w:val="00044B26"/>
    <w:rsid w:val="00046389"/>
    <w:rsid w:val="00064630"/>
    <w:rsid w:val="0006751C"/>
    <w:rsid w:val="00074722"/>
    <w:rsid w:val="000819D8"/>
    <w:rsid w:val="000934A6"/>
    <w:rsid w:val="000966BB"/>
    <w:rsid w:val="000A2C6C"/>
    <w:rsid w:val="000A4660"/>
    <w:rsid w:val="000B0B45"/>
    <w:rsid w:val="000B5E23"/>
    <w:rsid w:val="000C35FB"/>
    <w:rsid w:val="000C4D76"/>
    <w:rsid w:val="000D1B5B"/>
    <w:rsid w:val="000E6C83"/>
    <w:rsid w:val="000F18AA"/>
    <w:rsid w:val="0010401F"/>
    <w:rsid w:val="0010603A"/>
    <w:rsid w:val="00111BE4"/>
    <w:rsid w:val="00112FC3"/>
    <w:rsid w:val="001215E3"/>
    <w:rsid w:val="0015200A"/>
    <w:rsid w:val="00162984"/>
    <w:rsid w:val="00173666"/>
    <w:rsid w:val="00173FA3"/>
    <w:rsid w:val="001817B6"/>
    <w:rsid w:val="00184B6F"/>
    <w:rsid w:val="001861E5"/>
    <w:rsid w:val="001A04AB"/>
    <w:rsid w:val="001A0AFC"/>
    <w:rsid w:val="001A69B6"/>
    <w:rsid w:val="001B1652"/>
    <w:rsid w:val="001C3EC8"/>
    <w:rsid w:val="001C6A47"/>
    <w:rsid w:val="001C7144"/>
    <w:rsid w:val="001D2BD4"/>
    <w:rsid w:val="001D4258"/>
    <w:rsid w:val="001D6911"/>
    <w:rsid w:val="001E0A95"/>
    <w:rsid w:val="001F213A"/>
    <w:rsid w:val="00201947"/>
    <w:rsid w:val="002028A8"/>
    <w:rsid w:val="0020395B"/>
    <w:rsid w:val="002046CB"/>
    <w:rsid w:val="00204DC9"/>
    <w:rsid w:val="002062C0"/>
    <w:rsid w:val="00215130"/>
    <w:rsid w:val="00230002"/>
    <w:rsid w:val="00244C9A"/>
    <w:rsid w:val="00247216"/>
    <w:rsid w:val="00253DF9"/>
    <w:rsid w:val="00266700"/>
    <w:rsid w:val="00290B7D"/>
    <w:rsid w:val="002A1857"/>
    <w:rsid w:val="002B215F"/>
    <w:rsid w:val="002B5AB1"/>
    <w:rsid w:val="002C7F38"/>
    <w:rsid w:val="002D073D"/>
    <w:rsid w:val="0030628A"/>
    <w:rsid w:val="00310793"/>
    <w:rsid w:val="00345C51"/>
    <w:rsid w:val="0035122B"/>
    <w:rsid w:val="00353451"/>
    <w:rsid w:val="003612BE"/>
    <w:rsid w:val="00371032"/>
    <w:rsid w:val="00371B44"/>
    <w:rsid w:val="00384B85"/>
    <w:rsid w:val="003C122B"/>
    <w:rsid w:val="003C5A97"/>
    <w:rsid w:val="003C7A04"/>
    <w:rsid w:val="003E4F27"/>
    <w:rsid w:val="003F52B2"/>
    <w:rsid w:val="00403642"/>
    <w:rsid w:val="00414162"/>
    <w:rsid w:val="00420DFE"/>
    <w:rsid w:val="00434EF5"/>
    <w:rsid w:val="00435122"/>
    <w:rsid w:val="00440414"/>
    <w:rsid w:val="00443898"/>
    <w:rsid w:val="00452386"/>
    <w:rsid w:val="004558E9"/>
    <w:rsid w:val="0045777E"/>
    <w:rsid w:val="00494101"/>
    <w:rsid w:val="004B3753"/>
    <w:rsid w:val="004C309B"/>
    <w:rsid w:val="004C31D2"/>
    <w:rsid w:val="004C41C6"/>
    <w:rsid w:val="004D55C2"/>
    <w:rsid w:val="004F0999"/>
    <w:rsid w:val="004F51C1"/>
    <w:rsid w:val="00521131"/>
    <w:rsid w:val="00522047"/>
    <w:rsid w:val="00527C0B"/>
    <w:rsid w:val="005410F6"/>
    <w:rsid w:val="005729C4"/>
    <w:rsid w:val="005801E7"/>
    <w:rsid w:val="00581181"/>
    <w:rsid w:val="0059227B"/>
    <w:rsid w:val="005B0966"/>
    <w:rsid w:val="005B18FE"/>
    <w:rsid w:val="005B795D"/>
    <w:rsid w:val="005C2293"/>
    <w:rsid w:val="005C5289"/>
    <w:rsid w:val="005D35EB"/>
    <w:rsid w:val="005F5744"/>
    <w:rsid w:val="00610508"/>
    <w:rsid w:val="00613820"/>
    <w:rsid w:val="00626CF0"/>
    <w:rsid w:val="00631716"/>
    <w:rsid w:val="00645C90"/>
    <w:rsid w:val="00652248"/>
    <w:rsid w:val="00657B80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D35BB"/>
    <w:rsid w:val="006E41AC"/>
    <w:rsid w:val="007108BE"/>
    <w:rsid w:val="00715A1D"/>
    <w:rsid w:val="00722C42"/>
    <w:rsid w:val="00726472"/>
    <w:rsid w:val="00753DEE"/>
    <w:rsid w:val="00754ABB"/>
    <w:rsid w:val="00760BB0"/>
    <w:rsid w:val="0076157A"/>
    <w:rsid w:val="007622DD"/>
    <w:rsid w:val="00784593"/>
    <w:rsid w:val="007950A6"/>
    <w:rsid w:val="007A00EF"/>
    <w:rsid w:val="007A27E7"/>
    <w:rsid w:val="007A7B43"/>
    <w:rsid w:val="007B0386"/>
    <w:rsid w:val="007B19EA"/>
    <w:rsid w:val="007C0A2D"/>
    <w:rsid w:val="007C27B0"/>
    <w:rsid w:val="007E3D19"/>
    <w:rsid w:val="007F300B"/>
    <w:rsid w:val="007F4F18"/>
    <w:rsid w:val="008014C3"/>
    <w:rsid w:val="00802847"/>
    <w:rsid w:val="00805FEF"/>
    <w:rsid w:val="008203A9"/>
    <w:rsid w:val="008333B5"/>
    <w:rsid w:val="0084270E"/>
    <w:rsid w:val="00844D5B"/>
    <w:rsid w:val="00845C8F"/>
    <w:rsid w:val="00850812"/>
    <w:rsid w:val="00857E0C"/>
    <w:rsid w:val="00876B9A"/>
    <w:rsid w:val="00886CBD"/>
    <w:rsid w:val="008933BF"/>
    <w:rsid w:val="00895191"/>
    <w:rsid w:val="008966D5"/>
    <w:rsid w:val="008A10C4"/>
    <w:rsid w:val="008B0248"/>
    <w:rsid w:val="008C09DA"/>
    <w:rsid w:val="008D191D"/>
    <w:rsid w:val="008F5F33"/>
    <w:rsid w:val="00902B3B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B60EE"/>
    <w:rsid w:val="009C0DED"/>
    <w:rsid w:val="009C4506"/>
    <w:rsid w:val="009D5C5B"/>
    <w:rsid w:val="00A20ED6"/>
    <w:rsid w:val="00A37D7F"/>
    <w:rsid w:val="00A40889"/>
    <w:rsid w:val="00A46410"/>
    <w:rsid w:val="00A475AE"/>
    <w:rsid w:val="00A57688"/>
    <w:rsid w:val="00A842E9"/>
    <w:rsid w:val="00A84A94"/>
    <w:rsid w:val="00AA5E6E"/>
    <w:rsid w:val="00AA7C1B"/>
    <w:rsid w:val="00AB11EC"/>
    <w:rsid w:val="00AB2493"/>
    <w:rsid w:val="00AD1DAA"/>
    <w:rsid w:val="00AF1E23"/>
    <w:rsid w:val="00AF3FE1"/>
    <w:rsid w:val="00AF7F81"/>
    <w:rsid w:val="00B01AFF"/>
    <w:rsid w:val="00B033FC"/>
    <w:rsid w:val="00B05CC7"/>
    <w:rsid w:val="00B24534"/>
    <w:rsid w:val="00B27E39"/>
    <w:rsid w:val="00B3474C"/>
    <w:rsid w:val="00B350D8"/>
    <w:rsid w:val="00B4210F"/>
    <w:rsid w:val="00B47A8C"/>
    <w:rsid w:val="00B6510A"/>
    <w:rsid w:val="00B76763"/>
    <w:rsid w:val="00B7732B"/>
    <w:rsid w:val="00B879F0"/>
    <w:rsid w:val="00BC25AA"/>
    <w:rsid w:val="00C022E3"/>
    <w:rsid w:val="00C03246"/>
    <w:rsid w:val="00C038FB"/>
    <w:rsid w:val="00C06BBA"/>
    <w:rsid w:val="00C133D1"/>
    <w:rsid w:val="00C22D17"/>
    <w:rsid w:val="00C26BB2"/>
    <w:rsid w:val="00C46431"/>
    <w:rsid w:val="00C4712D"/>
    <w:rsid w:val="00C52237"/>
    <w:rsid w:val="00C555C9"/>
    <w:rsid w:val="00C6047B"/>
    <w:rsid w:val="00C60773"/>
    <w:rsid w:val="00C868A0"/>
    <w:rsid w:val="00C932EA"/>
    <w:rsid w:val="00C94ABB"/>
    <w:rsid w:val="00C94F55"/>
    <w:rsid w:val="00C97F82"/>
    <w:rsid w:val="00CA7D62"/>
    <w:rsid w:val="00CB07A8"/>
    <w:rsid w:val="00CD16A8"/>
    <w:rsid w:val="00CD1BD9"/>
    <w:rsid w:val="00CD4A57"/>
    <w:rsid w:val="00CE45AD"/>
    <w:rsid w:val="00D03F6F"/>
    <w:rsid w:val="00D146F1"/>
    <w:rsid w:val="00D163D6"/>
    <w:rsid w:val="00D308FD"/>
    <w:rsid w:val="00D33604"/>
    <w:rsid w:val="00D37B08"/>
    <w:rsid w:val="00D437FF"/>
    <w:rsid w:val="00D5130C"/>
    <w:rsid w:val="00D56679"/>
    <w:rsid w:val="00D62265"/>
    <w:rsid w:val="00D66824"/>
    <w:rsid w:val="00D8512E"/>
    <w:rsid w:val="00DA1E58"/>
    <w:rsid w:val="00DA23FD"/>
    <w:rsid w:val="00DB541F"/>
    <w:rsid w:val="00DC1055"/>
    <w:rsid w:val="00DE4EF2"/>
    <w:rsid w:val="00DF2C0E"/>
    <w:rsid w:val="00E02273"/>
    <w:rsid w:val="00E04DB6"/>
    <w:rsid w:val="00E06FFB"/>
    <w:rsid w:val="00E178E1"/>
    <w:rsid w:val="00E30155"/>
    <w:rsid w:val="00E41299"/>
    <w:rsid w:val="00E41AC5"/>
    <w:rsid w:val="00E45D50"/>
    <w:rsid w:val="00E82DFF"/>
    <w:rsid w:val="00E85FA0"/>
    <w:rsid w:val="00E91FE1"/>
    <w:rsid w:val="00E939EC"/>
    <w:rsid w:val="00EA5B90"/>
    <w:rsid w:val="00EA5E95"/>
    <w:rsid w:val="00ED4954"/>
    <w:rsid w:val="00ED5A43"/>
    <w:rsid w:val="00EE0943"/>
    <w:rsid w:val="00EE33A2"/>
    <w:rsid w:val="00EE6FEA"/>
    <w:rsid w:val="00EF158A"/>
    <w:rsid w:val="00F10913"/>
    <w:rsid w:val="00F13AEE"/>
    <w:rsid w:val="00F20086"/>
    <w:rsid w:val="00F67A1C"/>
    <w:rsid w:val="00F82C5B"/>
    <w:rsid w:val="00F8555F"/>
    <w:rsid w:val="00FB3E36"/>
    <w:rsid w:val="00FD24D2"/>
    <w:rsid w:val="00FD3C6B"/>
    <w:rsid w:val="00FE6F70"/>
    <w:rsid w:val="00FF684C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17</cp:revision>
  <cp:lastPrinted>1899-12-31T16:00:00Z</cp:lastPrinted>
  <dcterms:created xsi:type="dcterms:W3CDTF">2023-05-09T01:39:00Z</dcterms:created>
  <dcterms:modified xsi:type="dcterms:W3CDTF">2023-05-12T10:08:00Z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(3)hfnbkau97IdE9FbFsSOjjxUCbSPh8KwJTX152g6sdcT12r5aIkHNuQ7NpY5Lhgek9uKe+r6m
ty6vB/IvWRSU08YA7D6mgd5GW1WS6F+j/ibVz4bzxJ9zZ6L2mpgD75DXQBHUoBbtQ2SaGOBa
ZYCW//rCvVfFyd9aeXUUaOlpYRV38tdJuvPNexv/ERVU1Bai3sw710Fi5VpTWooOhSUTfJF+
9n5MciK8hf7Tp4i3Ho</vt:lpwstr>
  </property>
  <property fmtid="{D5CDD505-2E9C-101B-9397-08002B2CF9AE}" pid="4" name="_2015_ms_pID_7253431">
    <vt:lpwstr>Sb1uAf2F8LMbsI2UHzl+XuhzDa4j17a51+g1MYeGAG18tWkRqdlwRu
TYLPfr6jE/FKqIPOiGZg8Erv8dMJLqaQb9ILSW3SbD+u8cw0/c/LLcaRy41XOePCZfa7rL3c
awfak5iowfUXPu6cku1YlHpj8S8/j2CeBn3z5QqYvBYL6/hjv6ElPDxMdSFPmvQQhxY0pPTx
gH6fT4BhQTPv8X4DHJO9gQwq9Wwiib02CA8Y</vt:lpwstr>
  </property>
  <property fmtid="{D5CDD505-2E9C-101B-9397-08002B2CF9AE}" pid="5" name="_2015_ms_pID_7253432">
    <vt:lpwstr>wjRpS7kMpw/IthgI8xcO+bQ=</vt:lpwstr>
  </property>
</Properties>
</file>